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117518C3" w:rsidR="001067AB" w:rsidRPr="00093BF9" w:rsidRDefault="00337670" w:rsidP="009F2F19">
      <w:pPr>
        <w:jc w:val="center"/>
        <w:rPr>
          <w:rFonts w:eastAsia="Arial Unicode MS" w:cs="Arial"/>
          <w:b/>
          <w:color w:val="000000" w:themeColor="text1"/>
          <w:szCs w:val="24"/>
        </w:rPr>
      </w:pPr>
      <w:r>
        <w:rPr>
          <w:rFonts w:cs="Arial"/>
          <w:b/>
          <w:szCs w:val="24"/>
        </w:rPr>
        <w:t>Conservation Organizations Adapting</w:t>
      </w:r>
      <w:r w:rsidR="00510C8B">
        <w:rPr>
          <w:rFonts w:cs="Arial"/>
          <w:b/>
          <w:szCs w:val="24"/>
        </w:rPr>
        <w:t xml:space="preserve"> on</w:t>
      </w:r>
      <w:r w:rsidR="00754B99">
        <w:rPr>
          <w:rFonts w:cs="Arial"/>
          <w:b/>
          <w:szCs w:val="24"/>
        </w:rPr>
        <w:t xml:space="preserve"> </w:t>
      </w:r>
      <w:r w:rsidR="00B97442">
        <w:rPr>
          <w:rFonts w:cs="Arial"/>
          <w:b/>
          <w:color w:val="000000" w:themeColor="text1"/>
          <w:szCs w:val="24"/>
        </w:rPr>
        <w:t>“It’s Federal Season” Podcast</w:t>
      </w:r>
    </w:p>
    <w:p w14:paraId="0672C051" w14:textId="77777777" w:rsidR="00E11465" w:rsidRPr="00093BF9" w:rsidRDefault="00E11465" w:rsidP="009F2F19">
      <w:pPr>
        <w:rPr>
          <w:rFonts w:cs="Arial"/>
          <w:color w:val="000000" w:themeColor="text1"/>
          <w:szCs w:val="24"/>
        </w:rPr>
      </w:pPr>
    </w:p>
    <w:p w14:paraId="464484E5" w14:textId="5ECBC2F1"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F55FC6">
        <w:rPr>
          <w:rFonts w:cs="Arial"/>
          <w:b/>
          <w:color w:val="000000" w:themeColor="text1"/>
          <w:szCs w:val="24"/>
        </w:rPr>
        <w:t>December 17</w:t>
      </w:r>
      <w:r w:rsidR="00C24873">
        <w:rPr>
          <w:rFonts w:cs="Arial"/>
          <w:b/>
          <w:color w:val="000000" w:themeColor="text1"/>
          <w:szCs w:val="24"/>
        </w:rPr>
        <w:t>,</w:t>
      </w:r>
      <w:r w:rsidR="009F2F19" w:rsidRPr="00093BF9">
        <w:rPr>
          <w:rFonts w:cs="Arial"/>
          <w:b/>
          <w:color w:val="000000" w:themeColor="text1"/>
          <w:szCs w:val="24"/>
        </w:rPr>
        <w:t xml:space="preserve"> 20</w:t>
      </w:r>
      <w:r w:rsidR="000130C4">
        <w:rPr>
          <w:rFonts w:cs="Arial"/>
          <w:b/>
          <w:color w:val="000000" w:themeColor="text1"/>
          <w:szCs w:val="24"/>
        </w:rPr>
        <w:t>20</w:t>
      </w:r>
      <w:r w:rsidR="009E4649" w:rsidRPr="00093BF9">
        <w:rPr>
          <w:rFonts w:cs="Arial"/>
          <w:b/>
          <w:color w:val="000000" w:themeColor="text1"/>
          <w:szCs w:val="24"/>
        </w:rPr>
        <w:t xml:space="preserve"> </w:t>
      </w:r>
      <w:r w:rsidR="00B4596F" w:rsidRPr="00093BF9">
        <w:rPr>
          <w:rFonts w:cs="Arial"/>
          <w:b/>
          <w:color w:val="000000" w:themeColor="text1"/>
          <w:szCs w:val="24"/>
        </w:rPr>
        <w:t>–</w:t>
      </w:r>
      <w:r w:rsidR="00B4596F">
        <w:rPr>
          <w:rFonts w:cs="Arial"/>
          <w:color w:val="000000" w:themeColor="text1"/>
          <w:szCs w:val="24"/>
        </w:rPr>
        <w:t xml:space="preserve"> </w:t>
      </w:r>
      <w:r w:rsidR="00D71135">
        <w:rPr>
          <w:rFonts w:cs="Arial"/>
          <w:color w:val="000000" w:themeColor="text1"/>
          <w:szCs w:val="24"/>
        </w:rPr>
        <w:t xml:space="preserve">COVID-19 has </w:t>
      </w:r>
      <w:r w:rsidR="00FE33C5">
        <w:rPr>
          <w:rFonts w:cs="Arial"/>
          <w:color w:val="000000" w:themeColor="text1"/>
          <w:szCs w:val="24"/>
        </w:rPr>
        <w:t>been tough</w:t>
      </w:r>
      <w:r w:rsidR="00D71135">
        <w:rPr>
          <w:rFonts w:cs="Arial"/>
          <w:color w:val="000000" w:themeColor="text1"/>
          <w:szCs w:val="24"/>
        </w:rPr>
        <w:t xml:space="preserve"> on conservation organizations and their fundraising models.</w:t>
      </w:r>
      <w:r w:rsidR="008E494E">
        <w:rPr>
          <w:rFonts w:cs="Arial"/>
          <w:color w:val="000000" w:themeColor="text1"/>
          <w:szCs w:val="24"/>
        </w:rPr>
        <w:t xml:space="preserve"> </w:t>
      </w:r>
      <w:r w:rsidR="00D71135">
        <w:rPr>
          <w:rFonts w:cs="Arial"/>
          <w:color w:val="000000" w:themeColor="text1"/>
          <w:szCs w:val="24"/>
        </w:rPr>
        <w:t xml:space="preserve">Organizations like Pheasants Forever have canceled their highly successful banquet programs </w:t>
      </w:r>
      <w:r w:rsidR="00CC7088">
        <w:rPr>
          <w:rFonts w:cs="Arial"/>
          <w:color w:val="000000" w:themeColor="text1"/>
          <w:szCs w:val="24"/>
        </w:rPr>
        <w:t>and recently announced the cancelation of the</w:t>
      </w:r>
      <w:r w:rsidR="00D71135">
        <w:rPr>
          <w:rFonts w:cs="Arial"/>
          <w:color w:val="000000" w:themeColor="text1"/>
          <w:szCs w:val="24"/>
        </w:rPr>
        <w:t xml:space="preserve"> annual Pheasant Fest</w:t>
      </w:r>
      <w:r w:rsidR="00337670">
        <w:rPr>
          <w:rFonts w:cs="Arial"/>
          <w:color w:val="000000" w:themeColor="text1"/>
          <w:szCs w:val="24"/>
        </w:rPr>
        <w:t xml:space="preserve"> slated to be held in Sioux Falls</w:t>
      </w:r>
      <w:r w:rsidR="00CC7088">
        <w:rPr>
          <w:rFonts w:cs="Arial"/>
          <w:color w:val="000000" w:themeColor="text1"/>
          <w:szCs w:val="24"/>
        </w:rPr>
        <w:t>, SD</w:t>
      </w:r>
      <w:r w:rsidR="00337670">
        <w:rPr>
          <w:rFonts w:cs="Arial"/>
          <w:color w:val="000000" w:themeColor="text1"/>
          <w:szCs w:val="24"/>
        </w:rPr>
        <w:t xml:space="preserve"> in February of 2021</w:t>
      </w:r>
      <w:r w:rsidR="00D71135">
        <w:rPr>
          <w:rFonts w:cs="Arial"/>
          <w:color w:val="000000" w:themeColor="text1"/>
          <w:szCs w:val="24"/>
        </w:rPr>
        <w:t>.</w:t>
      </w:r>
      <w:r w:rsidR="008E494E">
        <w:rPr>
          <w:rFonts w:cs="Arial"/>
          <w:color w:val="000000" w:themeColor="text1"/>
          <w:szCs w:val="24"/>
        </w:rPr>
        <w:t xml:space="preserve"> </w:t>
      </w:r>
      <w:r w:rsidR="00D71135">
        <w:rPr>
          <w:rFonts w:cs="Arial"/>
          <w:color w:val="000000" w:themeColor="text1"/>
          <w:szCs w:val="24"/>
        </w:rPr>
        <w:t>The silver lining,</w:t>
      </w:r>
      <w:r w:rsidR="00FE33C5">
        <w:rPr>
          <w:rFonts w:cs="Arial"/>
          <w:color w:val="000000" w:themeColor="text1"/>
          <w:szCs w:val="24"/>
        </w:rPr>
        <w:t xml:space="preserve"> the uncertainties</w:t>
      </w:r>
      <w:r w:rsidR="00D71135">
        <w:rPr>
          <w:rFonts w:cs="Arial"/>
          <w:color w:val="000000" w:themeColor="text1"/>
          <w:szCs w:val="24"/>
        </w:rPr>
        <w:t xml:space="preserve"> </w:t>
      </w:r>
      <w:r w:rsidR="00FE33C5">
        <w:rPr>
          <w:rFonts w:cs="Arial"/>
          <w:color w:val="000000" w:themeColor="text1"/>
          <w:szCs w:val="24"/>
        </w:rPr>
        <w:t xml:space="preserve">are </w:t>
      </w:r>
      <w:r w:rsidR="00D71135">
        <w:rPr>
          <w:rFonts w:cs="Arial"/>
          <w:color w:val="000000" w:themeColor="text1"/>
          <w:szCs w:val="24"/>
        </w:rPr>
        <w:t>also energizing and reactivating enthusiasts to dust off their shotguns and get outside to</w:t>
      </w:r>
      <w:r w:rsidR="00337670">
        <w:rPr>
          <w:rFonts w:cs="Arial"/>
          <w:color w:val="000000" w:themeColor="text1"/>
          <w:szCs w:val="24"/>
        </w:rPr>
        <w:t xml:space="preserve"> properly social distance while</w:t>
      </w:r>
      <w:r w:rsidR="00D71135">
        <w:rPr>
          <w:rFonts w:cs="Arial"/>
          <w:color w:val="000000" w:themeColor="text1"/>
          <w:szCs w:val="24"/>
        </w:rPr>
        <w:t xml:space="preserve"> chas</w:t>
      </w:r>
      <w:r w:rsidR="00337670">
        <w:rPr>
          <w:rFonts w:cs="Arial"/>
          <w:color w:val="000000" w:themeColor="text1"/>
          <w:szCs w:val="24"/>
        </w:rPr>
        <w:t>ing</w:t>
      </w:r>
      <w:r w:rsidR="00D71135">
        <w:rPr>
          <w:rFonts w:cs="Arial"/>
          <w:color w:val="000000" w:themeColor="text1"/>
          <w:szCs w:val="24"/>
        </w:rPr>
        <w:t xml:space="preserve"> upland birds</w:t>
      </w:r>
      <w:r w:rsidR="00337670">
        <w:rPr>
          <w:rFonts w:cs="Arial"/>
          <w:color w:val="000000" w:themeColor="text1"/>
          <w:szCs w:val="24"/>
        </w:rPr>
        <w:t xml:space="preserve"> on the prairies and grasslands</w:t>
      </w:r>
      <w:r w:rsidR="00D71135">
        <w:rPr>
          <w:rFonts w:cs="Arial"/>
          <w:color w:val="000000" w:themeColor="text1"/>
          <w:szCs w:val="24"/>
        </w:rPr>
        <w:t>.</w:t>
      </w:r>
      <w:r w:rsidR="008E494E">
        <w:rPr>
          <w:rFonts w:cs="Arial"/>
          <w:color w:val="000000" w:themeColor="text1"/>
          <w:szCs w:val="24"/>
        </w:rPr>
        <w:t xml:space="preserve"> </w:t>
      </w:r>
      <w:r w:rsidR="00D71135">
        <w:rPr>
          <w:rFonts w:cs="Arial"/>
          <w:color w:val="000000" w:themeColor="text1"/>
          <w:szCs w:val="24"/>
        </w:rPr>
        <w:t xml:space="preserve">Joining the “It’s Federal Season” podcast to discuss all things upland </w:t>
      </w:r>
      <w:r w:rsidR="00337670">
        <w:rPr>
          <w:rFonts w:cs="Arial"/>
          <w:color w:val="000000" w:themeColor="text1"/>
          <w:szCs w:val="24"/>
        </w:rPr>
        <w:t xml:space="preserve">hunting </w:t>
      </w:r>
      <w:r w:rsidR="00D71135">
        <w:rPr>
          <w:rFonts w:cs="Arial"/>
          <w:color w:val="000000" w:themeColor="text1"/>
          <w:szCs w:val="24"/>
        </w:rPr>
        <w:t>is Bob St. Pierre,</w:t>
      </w:r>
      <w:r w:rsidR="00997151">
        <w:rPr>
          <w:rFonts w:cs="Arial"/>
          <w:color w:val="000000" w:themeColor="text1"/>
          <w:szCs w:val="24"/>
        </w:rPr>
        <w:t xml:space="preserve"> </w:t>
      </w:r>
      <w:r w:rsidR="000A58C1">
        <w:rPr>
          <w:rFonts w:cs="Arial"/>
          <w:color w:val="000000" w:themeColor="text1"/>
          <w:szCs w:val="24"/>
        </w:rPr>
        <w:t>Chief</w:t>
      </w:r>
      <w:r w:rsidR="00D71135">
        <w:rPr>
          <w:rFonts w:cs="Arial"/>
          <w:color w:val="000000" w:themeColor="text1"/>
          <w:szCs w:val="24"/>
        </w:rPr>
        <w:t xml:space="preserve"> Marketing and Communications </w:t>
      </w:r>
      <w:r w:rsidR="00DB2917">
        <w:rPr>
          <w:rFonts w:cs="Arial"/>
          <w:color w:val="000000" w:themeColor="text1"/>
          <w:szCs w:val="24"/>
        </w:rPr>
        <w:t xml:space="preserve">Officer </w:t>
      </w:r>
      <w:r w:rsidR="00D71135">
        <w:rPr>
          <w:rFonts w:cs="Arial"/>
          <w:color w:val="000000" w:themeColor="text1"/>
          <w:szCs w:val="24"/>
        </w:rPr>
        <w:t>for Pheasants Forever</w:t>
      </w:r>
      <w:r w:rsidR="00337670">
        <w:rPr>
          <w:rFonts w:cs="Arial"/>
          <w:color w:val="000000" w:themeColor="text1"/>
          <w:szCs w:val="24"/>
        </w:rPr>
        <w:t xml:space="preserve"> and Quail Forever</w:t>
      </w:r>
      <w:r w:rsidR="00D71135">
        <w:rPr>
          <w:rFonts w:cs="Arial"/>
          <w:color w:val="000000" w:themeColor="text1"/>
          <w:szCs w:val="24"/>
        </w:rPr>
        <w:t>.</w:t>
      </w:r>
      <w:r w:rsidR="008E494E">
        <w:rPr>
          <w:rFonts w:cs="Arial"/>
          <w:color w:val="000000" w:themeColor="text1"/>
          <w:szCs w:val="24"/>
        </w:rPr>
        <w:t xml:space="preserve"> </w:t>
      </w:r>
    </w:p>
    <w:p w14:paraId="2D02745F" w14:textId="0DFAF1AA" w:rsidR="000F1B1B" w:rsidRDefault="000F1B1B" w:rsidP="009F2F19">
      <w:pPr>
        <w:rPr>
          <w:rFonts w:cs="Arial"/>
          <w:szCs w:val="24"/>
        </w:rPr>
      </w:pPr>
    </w:p>
    <w:p w14:paraId="434581A5" w14:textId="77777777" w:rsidR="005031B0" w:rsidRPr="005031B0" w:rsidRDefault="005031B0" w:rsidP="005031B0">
      <w:pPr>
        <w:rPr>
          <w:rFonts w:cs="Arial"/>
          <w:b/>
          <w:szCs w:val="24"/>
        </w:rPr>
      </w:pPr>
      <w:r w:rsidRPr="005031B0">
        <w:rPr>
          <w:rFonts w:cs="Arial"/>
          <w:b/>
          <w:szCs w:val="24"/>
        </w:rPr>
        <w:t>Episode No. 16 - Onward and Upland</w:t>
      </w:r>
    </w:p>
    <w:p w14:paraId="6F15B1C4" w14:textId="1B977D20" w:rsidR="005031B0" w:rsidRDefault="005031B0" w:rsidP="005031B0">
      <w:pPr>
        <w:rPr>
          <w:rFonts w:cs="Arial"/>
          <w:szCs w:val="24"/>
        </w:rPr>
      </w:pPr>
      <w:hyperlink r:id="rId12" w:history="1">
        <w:r w:rsidRPr="00C86385">
          <w:rPr>
            <w:rStyle w:val="Hyperlink"/>
            <w:rFonts w:cs="Arial"/>
            <w:szCs w:val="24"/>
          </w:rPr>
          <w:t>https://www.federalpremium.com/this-is-federal/podcast/</w:t>
        </w:r>
      </w:hyperlink>
    </w:p>
    <w:p w14:paraId="5F83B522" w14:textId="77777777" w:rsidR="005031B0" w:rsidRPr="00837CD5" w:rsidRDefault="005031B0" w:rsidP="005031B0">
      <w:pPr>
        <w:rPr>
          <w:rFonts w:cs="Arial"/>
          <w:szCs w:val="24"/>
        </w:rPr>
      </w:pPr>
    </w:p>
    <w:p w14:paraId="1B72BD7E" w14:textId="56A18C42" w:rsidR="009A2986" w:rsidRDefault="00D23B40" w:rsidP="00DC1FA9">
      <w:r>
        <w:t>“</w:t>
      </w:r>
      <w:r w:rsidR="00337670">
        <w:t>Pheasants Forever and Quail Forever are</w:t>
      </w:r>
      <w:r w:rsidR="00CC7088">
        <w:t xml:space="preserve"> </w:t>
      </w:r>
      <w:r w:rsidR="00FE33C5">
        <w:t xml:space="preserve">some of </w:t>
      </w:r>
      <w:r w:rsidR="00CC7088">
        <w:t>Federal’s</w:t>
      </w:r>
      <w:r w:rsidR="00337670">
        <w:t xml:space="preserve"> oldest partners in conservation,”</w:t>
      </w:r>
      <w:r w:rsidR="00A140F1">
        <w:t xml:space="preserve"> </w:t>
      </w:r>
      <w:r w:rsidR="008E494E">
        <w:t>said</w:t>
      </w:r>
      <w:r w:rsidR="00A140F1">
        <w:t xml:space="preserve"> Jason</w:t>
      </w:r>
      <w:r w:rsidR="00BF009B">
        <w:t xml:space="preserve"> Nash, </w:t>
      </w:r>
      <w:r>
        <w:t xml:space="preserve">Federal Ammunition’s </w:t>
      </w:r>
      <w:r w:rsidR="00BF009B">
        <w:t>Vice President of Marketing</w:t>
      </w:r>
      <w:r w:rsidR="00A05DA3">
        <w:t>.</w:t>
      </w:r>
      <w:r w:rsidR="008E494E">
        <w:t xml:space="preserve"> </w:t>
      </w:r>
      <w:r>
        <w:t>“</w:t>
      </w:r>
      <w:r w:rsidR="00337670">
        <w:t>They</w:t>
      </w:r>
      <w:r w:rsidR="004D7E66">
        <w:t>,</w:t>
      </w:r>
      <w:r w:rsidR="00337670">
        <w:t xml:space="preserve"> like many other organizations</w:t>
      </w:r>
      <w:r w:rsidR="00CC7088">
        <w:t xml:space="preserve">, </w:t>
      </w:r>
      <w:r w:rsidR="00337670">
        <w:t xml:space="preserve">are </w:t>
      </w:r>
      <w:r w:rsidR="00CC7088">
        <w:t xml:space="preserve">having to </w:t>
      </w:r>
      <w:r w:rsidR="00337670">
        <w:t>adapt in these difficult times and we applaud the</w:t>
      </w:r>
      <w:r w:rsidR="00A140F1">
        <w:t xml:space="preserve"> </w:t>
      </w:r>
      <w:r w:rsidR="00337670">
        <w:t>innovative ways they are still having conversations with their members and hunting enthusiast</w:t>
      </w:r>
      <w:r w:rsidR="00CC7088">
        <w:t>s and still doing the important grassroots work to preserve habitat and increase hunting opportunities</w:t>
      </w:r>
      <w:r w:rsidR="00337670">
        <w:t xml:space="preserve">,” </w:t>
      </w:r>
      <w:r w:rsidR="008E494E">
        <w:t>said</w:t>
      </w:r>
      <w:r w:rsidR="00337670">
        <w:t xml:space="preserve"> Nash.</w:t>
      </w:r>
      <w:r w:rsidR="008E494E">
        <w:t xml:space="preserve"> </w:t>
      </w:r>
      <w:r w:rsidR="00CC7088">
        <w:t xml:space="preserve">In this extended discussion, </w:t>
      </w:r>
      <w:r w:rsidR="00337670">
        <w:t xml:space="preserve">St. Pierre talks about the </w:t>
      </w:r>
      <w:r w:rsidR="00A140F1">
        <w:t xml:space="preserve">positive </w:t>
      </w:r>
      <w:r w:rsidR="00337670">
        <w:t>increase in license</w:t>
      </w:r>
      <w:r w:rsidR="00CC7088">
        <w:t xml:space="preserve"> sales, the ammunition he loads in his shotgun, </w:t>
      </w:r>
      <w:r w:rsidR="00A140F1">
        <w:t xml:space="preserve">the successes of </w:t>
      </w:r>
      <w:r w:rsidR="00CC7088">
        <w:t>a great social media campaign, what to look for in order to have late season success, plus a little talk about his new puppy.</w:t>
      </w:r>
      <w:r w:rsidR="008E494E">
        <w:t xml:space="preserve"> </w:t>
      </w:r>
      <w:r w:rsidR="00CC7088">
        <w:t>This is a conversation you won’t want to miss.</w:t>
      </w:r>
    </w:p>
    <w:p w14:paraId="52381A05" w14:textId="77777777" w:rsidR="00A343E7" w:rsidRDefault="00A343E7" w:rsidP="00DC1FA9"/>
    <w:p w14:paraId="3DF5241C" w14:textId="0455CBAA" w:rsidR="005D2A2C" w:rsidRPr="00DC1FA9" w:rsidRDefault="00A343E7" w:rsidP="00DC1FA9">
      <w:r>
        <w:t xml:space="preserve">In </w:t>
      </w:r>
      <w:r w:rsidR="0005712F">
        <w:t xml:space="preserve">the </w:t>
      </w:r>
      <w:r w:rsidR="00FB1B6D">
        <w:t>Tech Talk segment</w:t>
      </w:r>
      <w:r w:rsidR="007711E2">
        <w:t>,</w:t>
      </w:r>
      <w:r>
        <w:t xml:space="preserve"> </w:t>
      </w:r>
      <w:r w:rsidR="003D3A0B">
        <w:t xml:space="preserve">Product Director </w:t>
      </w:r>
      <w:r w:rsidR="00CC7088">
        <w:t>Rick Stoeckel</w:t>
      </w:r>
      <w:r w:rsidR="003D3A0B">
        <w:t xml:space="preserve"> weighs in on </w:t>
      </w:r>
      <w:r w:rsidR="00306325">
        <w:t xml:space="preserve">the </w:t>
      </w:r>
      <w:r w:rsidR="00CC7088">
        <w:t>features and benefits of Federal Ammunition’s Prairie Storm</w:t>
      </w:r>
      <w:r w:rsidR="00A140F1">
        <w:t>, including</w:t>
      </w:r>
      <w:r w:rsidR="00CC7088">
        <w:t xml:space="preserve"> enhancements to the product and </w:t>
      </w:r>
      <w:r w:rsidR="00A140F1">
        <w:t xml:space="preserve">new offerings </w:t>
      </w:r>
      <w:r w:rsidR="00AD4341">
        <w:t xml:space="preserve">into </w:t>
      </w:r>
      <w:r w:rsidR="00CC7088">
        <w:t>popular sub-gauges like 16 and 28 gauge.</w:t>
      </w:r>
      <w:r w:rsidR="008E494E">
        <w:t xml:space="preserve"> </w:t>
      </w:r>
      <w:r w:rsidR="00510C8B">
        <w:t>Before closing the podcast, f</w:t>
      </w:r>
      <w:r w:rsidR="00306325">
        <w:t xml:space="preserve">ind out what promotions are </w:t>
      </w:r>
      <w:r w:rsidR="00BA38B3">
        <w:t xml:space="preserve">currently </w:t>
      </w:r>
      <w:r w:rsidR="00306325">
        <w:t xml:space="preserve">running </w:t>
      </w:r>
      <w:r w:rsidR="00BA38B3">
        <w:t>and</w:t>
      </w:r>
      <w:r w:rsidR="00306325">
        <w:t xml:space="preserve"> take advantage of some great offers from Federal Ammunition.</w:t>
      </w:r>
      <w:r w:rsidR="008E494E">
        <w:t xml:space="preserve"> </w:t>
      </w:r>
    </w:p>
    <w:p w14:paraId="71F7AA70" w14:textId="77777777" w:rsidR="001E65CA" w:rsidRPr="00093BF9" w:rsidRDefault="001E65CA" w:rsidP="009F2F19">
      <w:pPr>
        <w:rPr>
          <w:rFonts w:cs="Arial"/>
          <w:color w:val="000000" w:themeColor="text1"/>
          <w:szCs w:val="24"/>
        </w:rPr>
      </w:pPr>
    </w:p>
    <w:p w14:paraId="4A75BEFF" w14:textId="4B0D0EF3" w:rsidR="00201366" w:rsidRDefault="00201366" w:rsidP="00201366">
      <w:pPr>
        <w:autoSpaceDE w:val="0"/>
        <w:autoSpaceDN w:val="0"/>
        <w:rPr>
          <w:rFonts w:cs="Arial"/>
          <w:b/>
          <w:bCs/>
          <w:szCs w:val="24"/>
        </w:rPr>
      </w:pPr>
      <w:r>
        <w:t xml:space="preserve">Federal </w:t>
      </w:r>
      <w:r w:rsidR="002214E2">
        <w:t>A</w:t>
      </w:r>
      <w:r>
        <w:t xml:space="preserve">mmunition can be found at dealers nationwide or purchased online direct from Federal. For more information on all products from Federal or to shop online, visit </w:t>
      </w:r>
      <w:hyperlink r:id="rId13"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567C78F8" w14:textId="77777777"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4" w:history="1">
        <w:r>
          <w:rPr>
            <w:rStyle w:val="Hyperlink"/>
          </w:rPr>
          <w:t>VistaPressroom@VistaOutdoor.com</w:t>
        </w:r>
      </w:hyperlink>
      <w:r>
        <w:t xml:space="preserve"> </w:t>
      </w:r>
    </w:p>
    <w:p w14:paraId="5EF27CEE" w14:textId="1549ED49" w:rsidR="001E65CA" w:rsidRPr="00093BF9" w:rsidRDefault="00A236BD" w:rsidP="009F2F19">
      <w:pPr>
        <w:rPr>
          <w:rFonts w:cs="Arial"/>
          <w:b/>
          <w:bCs/>
          <w:color w:val="000000" w:themeColor="text1"/>
          <w:szCs w:val="24"/>
        </w:rPr>
      </w:pPr>
      <w:bookmarkStart w:id="0" w:name="_GoBack"/>
      <w:bookmarkEnd w:id="0"/>
      <w:r w:rsidRPr="00093BF9">
        <w:rPr>
          <w:rFonts w:cs="Arial"/>
          <w:b/>
          <w:bCs/>
          <w:color w:val="000000" w:themeColor="text1"/>
          <w:szCs w:val="24"/>
        </w:rPr>
        <w:lastRenderedPageBreak/>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F1B3" w14:textId="77777777" w:rsidR="00A44A8C" w:rsidRDefault="00A44A8C">
      <w:r>
        <w:separator/>
      </w:r>
    </w:p>
  </w:endnote>
  <w:endnote w:type="continuationSeparator" w:id="0">
    <w:p w14:paraId="714BE663" w14:textId="77777777" w:rsidR="00A44A8C" w:rsidRDefault="00A4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D9DC" w14:textId="77777777" w:rsidR="00A44A8C" w:rsidRDefault="00A44A8C">
      <w:r>
        <w:separator/>
      </w:r>
    </w:p>
  </w:footnote>
  <w:footnote w:type="continuationSeparator" w:id="0">
    <w:p w14:paraId="268E597E" w14:textId="77777777" w:rsidR="00A44A8C" w:rsidRDefault="00A4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5FEC"/>
    <w:rsid w:val="000201AB"/>
    <w:rsid w:val="0002403B"/>
    <w:rsid w:val="00024A0A"/>
    <w:rsid w:val="00025392"/>
    <w:rsid w:val="000316BE"/>
    <w:rsid w:val="00032010"/>
    <w:rsid w:val="00033B84"/>
    <w:rsid w:val="000340DE"/>
    <w:rsid w:val="0003685F"/>
    <w:rsid w:val="000370B8"/>
    <w:rsid w:val="00041E40"/>
    <w:rsid w:val="00044786"/>
    <w:rsid w:val="000456A6"/>
    <w:rsid w:val="00050658"/>
    <w:rsid w:val="000514A3"/>
    <w:rsid w:val="0005235A"/>
    <w:rsid w:val="00053CCE"/>
    <w:rsid w:val="00055928"/>
    <w:rsid w:val="0005712F"/>
    <w:rsid w:val="00065DC6"/>
    <w:rsid w:val="00066521"/>
    <w:rsid w:val="0007365F"/>
    <w:rsid w:val="00074A37"/>
    <w:rsid w:val="00075DD1"/>
    <w:rsid w:val="000777EE"/>
    <w:rsid w:val="0008122B"/>
    <w:rsid w:val="00082079"/>
    <w:rsid w:val="00084FAF"/>
    <w:rsid w:val="000851D6"/>
    <w:rsid w:val="000858B4"/>
    <w:rsid w:val="0008653B"/>
    <w:rsid w:val="00087FAF"/>
    <w:rsid w:val="00091358"/>
    <w:rsid w:val="00091A08"/>
    <w:rsid w:val="00093BF9"/>
    <w:rsid w:val="00096117"/>
    <w:rsid w:val="00097E5A"/>
    <w:rsid w:val="000A485F"/>
    <w:rsid w:val="000A58C1"/>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575B6"/>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D18CA"/>
    <w:rsid w:val="001D36E2"/>
    <w:rsid w:val="001D4ADD"/>
    <w:rsid w:val="001D506B"/>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A2E"/>
    <w:rsid w:val="0020112A"/>
    <w:rsid w:val="002012A1"/>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751B6"/>
    <w:rsid w:val="00280F44"/>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C3FA5"/>
    <w:rsid w:val="002D3835"/>
    <w:rsid w:val="002D616E"/>
    <w:rsid w:val="002E6BC0"/>
    <w:rsid w:val="002E703F"/>
    <w:rsid w:val="002F243B"/>
    <w:rsid w:val="002F35D8"/>
    <w:rsid w:val="002F370F"/>
    <w:rsid w:val="00302A4B"/>
    <w:rsid w:val="0030438B"/>
    <w:rsid w:val="00304EDB"/>
    <w:rsid w:val="00305898"/>
    <w:rsid w:val="00305B08"/>
    <w:rsid w:val="00306325"/>
    <w:rsid w:val="00306E6C"/>
    <w:rsid w:val="003110BE"/>
    <w:rsid w:val="003115C1"/>
    <w:rsid w:val="0031265F"/>
    <w:rsid w:val="00315321"/>
    <w:rsid w:val="00316F02"/>
    <w:rsid w:val="00320034"/>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664A"/>
    <w:rsid w:val="00437DDC"/>
    <w:rsid w:val="00444B8C"/>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3AAD"/>
    <w:rsid w:val="004F656A"/>
    <w:rsid w:val="00501551"/>
    <w:rsid w:val="005031B0"/>
    <w:rsid w:val="00504A6E"/>
    <w:rsid w:val="00506915"/>
    <w:rsid w:val="00510C8B"/>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0C5"/>
    <w:rsid w:val="005D08B1"/>
    <w:rsid w:val="005D2A2C"/>
    <w:rsid w:val="005D64BF"/>
    <w:rsid w:val="005E03AB"/>
    <w:rsid w:val="005E2A65"/>
    <w:rsid w:val="005F1C83"/>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73018"/>
    <w:rsid w:val="0067303B"/>
    <w:rsid w:val="00673D30"/>
    <w:rsid w:val="006748FE"/>
    <w:rsid w:val="00676481"/>
    <w:rsid w:val="00676487"/>
    <w:rsid w:val="006817C0"/>
    <w:rsid w:val="00681A43"/>
    <w:rsid w:val="00683466"/>
    <w:rsid w:val="00690EF4"/>
    <w:rsid w:val="00691DB9"/>
    <w:rsid w:val="00692B81"/>
    <w:rsid w:val="006976FC"/>
    <w:rsid w:val="006A140F"/>
    <w:rsid w:val="006A4ED1"/>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3903"/>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35A9B"/>
    <w:rsid w:val="007375FA"/>
    <w:rsid w:val="007405F1"/>
    <w:rsid w:val="00741A0B"/>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D6DCF"/>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4E24"/>
    <w:rsid w:val="00875530"/>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7F73"/>
    <w:rsid w:val="008C2E3E"/>
    <w:rsid w:val="008C3DD3"/>
    <w:rsid w:val="008C52B3"/>
    <w:rsid w:val="008C7C67"/>
    <w:rsid w:val="008D32CD"/>
    <w:rsid w:val="008E017C"/>
    <w:rsid w:val="008E1653"/>
    <w:rsid w:val="008E329F"/>
    <w:rsid w:val="008E4322"/>
    <w:rsid w:val="008E494E"/>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32DD"/>
    <w:rsid w:val="00997151"/>
    <w:rsid w:val="009978F2"/>
    <w:rsid w:val="009A03E1"/>
    <w:rsid w:val="009A0CE1"/>
    <w:rsid w:val="009A2986"/>
    <w:rsid w:val="009A392A"/>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CA6"/>
    <w:rsid w:val="009F2F19"/>
    <w:rsid w:val="009F3719"/>
    <w:rsid w:val="009F3EF8"/>
    <w:rsid w:val="00A000E1"/>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568"/>
    <w:rsid w:val="00A343E7"/>
    <w:rsid w:val="00A42B2B"/>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D355B"/>
    <w:rsid w:val="00AD35FB"/>
    <w:rsid w:val="00AD3DE6"/>
    <w:rsid w:val="00AD4341"/>
    <w:rsid w:val="00AD4D84"/>
    <w:rsid w:val="00AD7B85"/>
    <w:rsid w:val="00AE2D3F"/>
    <w:rsid w:val="00AE3993"/>
    <w:rsid w:val="00AE7FA7"/>
    <w:rsid w:val="00AF0891"/>
    <w:rsid w:val="00AF4B61"/>
    <w:rsid w:val="00AF5BC9"/>
    <w:rsid w:val="00B02918"/>
    <w:rsid w:val="00B0380E"/>
    <w:rsid w:val="00B071D0"/>
    <w:rsid w:val="00B127C6"/>
    <w:rsid w:val="00B149DE"/>
    <w:rsid w:val="00B16797"/>
    <w:rsid w:val="00B2054D"/>
    <w:rsid w:val="00B20D2F"/>
    <w:rsid w:val="00B226EC"/>
    <w:rsid w:val="00B22EF0"/>
    <w:rsid w:val="00B24FFF"/>
    <w:rsid w:val="00B256F2"/>
    <w:rsid w:val="00B27002"/>
    <w:rsid w:val="00B3251F"/>
    <w:rsid w:val="00B434F2"/>
    <w:rsid w:val="00B43B65"/>
    <w:rsid w:val="00B45712"/>
    <w:rsid w:val="00B4596F"/>
    <w:rsid w:val="00B45B6B"/>
    <w:rsid w:val="00B5324B"/>
    <w:rsid w:val="00B55951"/>
    <w:rsid w:val="00B61915"/>
    <w:rsid w:val="00B62699"/>
    <w:rsid w:val="00B67B22"/>
    <w:rsid w:val="00B713DF"/>
    <w:rsid w:val="00B73AFF"/>
    <w:rsid w:val="00B73CD9"/>
    <w:rsid w:val="00B751E1"/>
    <w:rsid w:val="00B77955"/>
    <w:rsid w:val="00B83E66"/>
    <w:rsid w:val="00B85079"/>
    <w:rsid w:val="00B86C40"/>
    <w:rsid w:val="00B915C1"/>
    <w:rsid w:val="00B958BF"/>
    <w:rsid w:val="00B97442"/>
    <w:rsid w:val="00BA0008"/>
    <w:rsid w:val="00BA03CA"/>
    <w:rsid w:val="00BA070E"/>
    <w:rsid w:val="00BA2F9F"/>
    <w:rsid w:val="00BA38B3"/>
    <w:rsid w:val="00BA38E2"/>
    <w:rsid w:val="00BA493B"/>
    <w:rsid w:val="00BA7A4B"/>
    <w:rsid w:val="00BB3AA7"/>
    <w:rsid w:val="00BC0ACE"/>
    <w:rsid w:val="00BC0F94"/>
    <w:rsid w:val="00BC1F43"/>
    <w:rsid w:val="00BC22F8"/>
    <w:rsid w:val="00BC4642"/>
    <w:rsid w:val="00BC4983"/>
    <w:rsid w:val="00BC593A"/>
    <w:rsid w:val="00BC6791"/>
    <w:rsid w:val="00BC6B19"/>
    <w:rsid w:val="00BC75F5"/>
    <w:rsid w:val="00BD0484"/>
    <w:rsid w:val="00BD2DE5"/>
    <w:rsid w:val="00BD62E1"/>
    <w:rsid w:val="00BD7F6C"/>
    <w:rsid w:val="00BE48D4"/>
    <w:rsid w:val="00BE4ADB"/>
    <w:rsid w:val="00BE53B9"/>
    <w:rsid w:val="00BE56FD"/>
    <w:rsid w:val="00BF009B"/>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40B24"/>
    <w:rsid w:val="00C50991"/>
    <w:rsid w:val="00C50F7F"/>
    <w:rsid w:val="00C51701"/>
    <w:rsid w:val="00C51EA3"/>
    <w:rsid w:val="00C52FAC"/>
    <w:rsid w:val="00C55229"/>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A17C6"/>
    <w:rsid w:val="00CA4ED1"/>
    <w:rsid w:val="00CB1380"/>
    <w:rsid w:val="00CB1533"/>
    <w:rsid w:val="00CB57DB"/>
    <w:rsid w:val="00CB5A2F"/>
    <w:rsid w:val="00CC0F3B"/>
    <w:rsid w:val="00CC3E32"/>
    <w:rsid w:val="00CC7088"/>
    <w:rsid w:val="00CD1FF4"/>
    <w:rsid w:val="00CD2364"/>
    <w:rsid w:val="00CD5C2A"/>
    <w:rsid w:val="00CD7E2F"/>
    <w:rsid w:val="00CE17B6"/>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4F2E"/>
    <w:rsid w:val="00D35575"/>
    <w:rsid w:val="00D362DE"/>
    <w:rsid w:val="00D37439"/>
    <w:rsid w:val="00D50FCD"/>
    <w:rsid w:val="00D5100B"/>
    <w:rsid w:val="00D52FA5"/>
    <w:rsid w:val="00D53FF6"/>
    <w:rsid w:val="00D54B32"/>
    <w:rsid w:val="00D56B4E"/>
    <w:rsid w:val="00D601DA"/>
    <w:rsid w:val="00D63514"/>
    <w:rsid w:val="00D66398"/>
    <w:rsid w:val="00D70951"/>
    <w:rsid w:val="00D709D3"/>
    <w:rsid w:val="00D71135"/>
    <w:rsid w:val="00D7502E"/>
    <w:rsid w:val="00D76D66"/>
    <w:rsid w:val="00D8049E"/>
    <w:rsid w:val="00D80A54"/>
    <w:rsid w:val="00D81906"/>
    <w:rsid w:val="00D87FF2"/>
    <w:rsid w:val="00D95AC3"/>
    <w:rsid w:val="00DA2103"/>
    <w:rsid w:val="00DA3EC5"/>
    <w:rsid w:val="00DA43ED"/>
    <w:rsid w:val="00DA6BE8"/>
    <w:rsid w:val="00DB2917"/>
    <w:rsid w:val="00DB292B"/>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1CC3"/>
    <w:rsid w:val="00E46E1D"/>
    <w:rsid w:val="00E474A5"/>
    <w:rsid w:val="00E51E2C"/>
    <w:rsid w:val="00E53490"/>
    <w:rsid w:val="00E5362B"/>
    <w:rsid w:val="00E541B6"/>
    <w:rsid w:val="00E5485F"/>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48CD"/>
    <w:rsid w:val="00F3775F"/>
    <w:rsid w:val="00F37941"/>
    <w:rsid w:val="00F401D5"/>
    <w:rsid w:val="00F428F4"/>
    <w:rsid w:val="00F438B0"/>
    <w:rsid w:val="00F507A4"/>
    <w:rsid w:val="00F50DBA"/>
    <w:rsid w:val="00F52A61"/>
    <w:rsid w:val="00F53183"/>
    <w:rsid w:val="00F54910"/>
    <w:rsid w:val="00F55FC6"/>
    <w:rsid w:val="00F569A7"/>
    <w:rsid w:val="00F60726"/>
    <w:rsid w:val="00F60D03"/>
    <w:rsid w:val="00F65E06"/>
    <w:rsid w:val="00F67152"/>
    <w:rsid w:val="00F67E68"/>
    <w:rsid w:val="00F67F23"/>
    <w:rsid w:val="00F70BD3"/>
    <w:rsid w:val="00F759B6"/>
    <w:rsid w:val="00F7618F"/>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03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F262E-9B28-47C5-9D56-706D907FB36B}">
  <ds:schemaRefs>
    <ds:schemaRef ds:uri="359f1790-ba07-4ed6-aee7-85dd70631271"/>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b4de029-059e-49ee-9bc9-a05532af5e62"/>
    <ds:schemaRef ds:uri="http://www.w3.org/XML/1998/namespace"/>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DF648780-81D6-43B2-912E-417E1822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2020-12-15T13:58:00Z</dcterms:created>
  <dcterms:modified xsi:type="dcterms:W3CDTF">2020-12-17T14:58:00Z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